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B17C5" w14:textId="6798382A" w:rsidR="00816F3C" w:rsidRPr="00473FCF" w:rsidRDefault="00816F3C" w:rsidP="00483D4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Na temelju članka 7</w:t>
      </w:r>
      <w:r w:rsidR="00736906">
        <w:rPr>
          <w:rFonts w:ascii="Times New Roman" w:eastAsia="Times New Roman" w:hAnsi="Times New Roman" w:cs="Times New Roman"/>
          <w:lang w:eastAsia="hr-HR"/>
        </w:rPr>
        <w:t>5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. Zakona o sportu („Narodne novine“, broj NN </w:t>
      </w:r>
      <w:r w:rsidR="00330E86">
        <w:rPr>
          <w:rFonts w:ascii="Times New Roman" w:eastAsia="Times New Roman" w:hAnsi="Times New Roman" w:cs="Times New Roman"/>
          <w:lang w:eastAsia="hr-HR"/>
        </w:rPr>
        <w:t>141/22</w:t>
      </w:r>
      <w:r w:rsidRPr="00473FCF">
        <w:rPr>
          <w:rFonts w:ascii="Times New Roman" w:eastAsia="Times New Roman" w:hAnsi="Times New Roman" w:cs="Times New Roman"/>
          <w:lang w:eastAsia="hr-HR"/>
        </w:rPr>
        <w:t>), članka 34. Statuta Općine Kistanje („Službeni vjesnik Šibensko-kninske županije“, broj  3/21</w:t>
      </w:r>
      <w:r w:rsidR="00875CDD">
        <w:rPr>
          <w:rFonts w:ascii="Times New Roman" w:eastAsia="Times New Roman" w:hAnsi="Times New Roman" w:cs="Times New Roman"/>
          <w:lang w:eastAsia="hr-HR"/>
        </w:rPr>
        <w:t xml:space="preserve">, </w:t>
      </w:r>
      <w:r w:rsidR="00875CDD" w:rsidRPr="00875CDD">
        <w:rPr>
          <w:rFonts w:ascii="Times New Roman" w:eastAsia="Times New Roman" w:hAnsi="Times New Roman" w:cs="Times New Roman"/>
          <w:lang w:val="pl-PL" w:eastAsia="hr-HR"/>
        </w:rPr>
        <w:t>„Službeni glasnik Općine Kistanje” broj 2/25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), Općinsko vijeće Općine Kistanje na  </w:t>
      </w:r>
      <w:r w:rsidR="00483D4F">
        <w:rPr>
          <w:rFonts w:ascii="Times New Roman" w:eastAsia="Times New Roman" w:hAnsi="Times New Roman" w:cs="Times New Roman"/>
          <w:lang w:eastAsia="hr-HR"/>
        </w:rPr>
        <w:t xml:space="preserve">. </w:t>
      </w:r>
      <w:r w:rsidRPr="00473FCF">
        <w:rPr>
          <w:rFonts w:ascii="Times New Roman" w:eastAsia="Times New Roman" w:hAnsi="Times New Roman" w:cs="Times New Roman"/>
          <w:lang w:eastAsia="hr-HR"/>
        </w:rPr>
        <w:t>sjednici</w:t>
      </w:r>
      <w:r w:rsidR="00483D4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C032D8" w:rsidRPr="00473F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483D4F">
        <w:rPr>
          <w:rFonts w:ascii="Times New Roman" w:eastAsia="Times New Roman" w:hAnsi="Times New Roman" w:cs="Times New Roman"/>
          <w:lang w:eastAsia="hr-HR"/>
        </w:rPr>
        <w:t xml:space="preserve">. </w:t>
      </w:r>
      <w:r w:rsidRPr="00473FCF">
        <w:rPr>
          <w:rFonts w:ascii="Times New Roman" w:eastAsia="Times New Roman" w:hAnsi="Times New Roman" w:cs="Times New Roman"/>
          <w:lang w:eastAsia="hr-HR"/>
        </w:rPr>
        <w:t>prosinca 202</w:t>
      </w:r>
      <w:r w:rsidR="00FE26D0">
        <w:rPr>
          <w:rFonts w:ascii="Times New Roman" w:eastAsia="Times New Roman" w:hAnsi="Times New Roman" w:cs="Times New Roman"/>
          <w:lang w:eastAsia="hr-HR"/>
        </w:rPr>
        <w:t>5</w:t>
      </w:r>
      <w:r w:rsidRPr="00473FCF">
        <w:rPr>
          <w:rFonts w:ascii="Times New Roman" w:eastAsia="Times New Roman" w:hAnsi="Times New Roman" w:cs="Times New Roman"/>
          <w:lang w:eastAsia="hr-HR"/>
        </w:rPr>
        <w:t>.g. donosi</w:t>
      </w:r>
    </w:p>
    <w:p w14:paraId="5C1BE45D" w14:textId="77777777" w:rsidR="00816F3C" w:rsidRPr="00473FCF" w:rsidRDefault="00816F3C" w:rsidP="00816F3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514B11B" w14:textId="77777777" w:rsidR="00816F3C" w:rsidRPr="00473FCF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/>
          <w:bCs/>
          <w:lang w:eastAsia="hr-HR"/>
        </w:rPr>
        <w:t xml:space="preserve">PROGRAM </w:t>
      </w:r>
    </w:p>
    <w:p w14:paraId="75DB332B" w14:textId="6C91DF7A" w:rsidR="00816F3C" w:rsidRPr="00473FCF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/>
          <w:bCs/>
          <w:lang w:eastAsia="hr-HR"/>
        </w:rPr>
        <w:t>javnih potreba u sportu Općine Kistanje u 202</w:t>
      </w:r>
      <w:r w:rsidR="009617F1">
        <w:rPr>
          <w:rFonts w:ascii="Times New Roman" w:eastAsia="Times New Roman" w:hAnsi="Times New Roman" w:cs="Times New Roman"/>
          <w:b/>
          <w:bCs/>
          <w:lang w:eastAsia="hr-HR"/>
        </w:rPr>
        <w:t>6</w:t>
      </w:r>
      <w:r w:rsidR="00483D4F"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Pr="00473FCF">
        <w:rPr>
          <w:rFonts w:ascii="Times New Roman" w:eastAsia="Times New Roman" w:hAnsi="Times New Roman" w:cs="Times New Roman"/>
          <w:b/>
          <w:bCs/>
          <w:lang w:eastAsia="hr-HR"/>
        </w:rPr>
        <w:t xml:space="preserve"> godini</w:t>
      </w:r>
    </w:p>
    <w:p w14:paraId="7546FB11" w14:textId="77777777" w:rsidR="00816F3C" w:rsidRPr="00473FCF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F1AC485" w14:textId="77777777" w:rsidR="00816F3C" w:rsidRPr="00473FCF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00F1FA36" w14:textId="671D7641" w:rsidR="00816F3C" w:rsidRPr="00473FCF" w:rsidRDefault="00816F3C" w:rsidP="00816F3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Programom javnih potreba u sportu Općine Kistanje za 202</w:t>
      </w:r>
      <w:r w:rsidR="009617F1">
        <w:rPr>
          <w:rFonts w:ascii="Times New Roman" w:eastAsia="Times New Roman" w:hAnsi="Times New Roman" w:cs="Times New Roman"/>
          <w:lang w:eastAsia="hr-HR"/>
        </w:rPr>
        <w:t>6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. godinu (u daljnjem tekstu:  Program) utvrđuju se aktivnosti, poslovi i djelatnosti u sportu od značenja za Općinu Kistanje. </w:t>
      </w:r>
    </w:p>
    <w:p w14:paraId="5E189F90" w14:textId="5297DE64" w:rsidR="00816F3C" w:rsidRPr="00473FCF" w:rsidRDefault="00816F3C" w:rsidP="00816F3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Sukladno članku 7</w:t>
      </w:r>
      <w:r w:rsidR="00736906">
        <w:rPr>
          <w:rFonts w:ascii="Times New Roman" w:eastAsia="Times New Roman" w:hAnsi="Times New Roman" w:cs="Times New Roman"/>
          <w:lang w:eastAsia="hr-HR"/>
        </w:rPr>
        <w:t>5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.stavku </w:t>
      </w:r>
      <w:r w:rsidR="00736906">
        <w:rPr>
          <w:rFonts w:ascii="Times New Roman" w:eastAsia="Times New Roman" w:hAnsi="Times New Roman" w:cs="Times New Roman"/>
          <w:lang w:eastAsia="hr-HR"/>
        </w:rPr>
        <w:t>5</w:t>
      </w:r>
      <w:r w:rsidRPr="00473FCF">
        <w:rPr>
          <w:rFonts w:ascii="Times New Roman" w:eastAsia="Times New Roman" w:hAnsi="Times New Roman" w:cs="Times New Roman"/>
          <w:lang w:eastAsia="hr-HR"/>
        </w:rPr>
        <w:t>. Zakon</w:t>
      </w:r>
      <w:r w:rsidR="00BF7F8D" w:rsidRPr="00473FCF">
        <w:rPr>
          <w:rFonts w:ascii="Times New Roman" w:eastAsia="Times New Roman" w:hAnsi="Times New Roman" w:cs="Times New Roman"/>
          <w:lang w:eastAsia="hr-HR"/>
        </w:rPr>
        <w:t>a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 o sportu  predlagatelj programa javnih potreba u sportu je </w:t>
      </w:r>
      <w:r w:rsidR="00736906">
        <w:rPr>
          <w:rFonts w:ascii="Times New Roman" w:eastAsia="Times New Roman" w:hAnsi="Times New Roman" w:cs="Times New Roman"/>
          <w:lang w:eastAsia="hr-HR"/>
        </w:rPr>
        <w:t xml:space="preserve">Općina Kistanje </w:t>
      </w:r>
      <w:r w:rsidR="00FD5C20">
        <w:rPr>
          <w:rFonts w:ascii="Times New Roman" w:eastAsia="Times New Roman" w:hAnsi="Times New Roman" w:cs="Times New Roman"/>
          <w:lang w:eastAsia="hr-HR"/>
        </w:rPr>
        <w:t>jer na području lokalne samouprave nije osnovana sportska zajednica niti sportski savez.</w:t>
      </w:r>
    </w:p>
    <w:p w14:paraId="71AE4F1F" w14:textId="77777777" w:rsidR="00816F3C" w:rsidRPr="00473FCF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73FCF">
        <w:rPr>
          <w:rFonts w:ascii="Times New Roman" w:eastAsia="Times New Roman" w:hAnsi="Times New Roman" w:cs="Times New Roman"/>
          <w:lang w:eastAsia="hr-HR"/>
        </w:rPr>
        <w:tab/>
        <w:t>Svrha Programa je da se putem programskog cilja sustavno usmjerava razvoj sporta u Općini Kistanje.</w:t>
      </w:r>
    </w:p>
    <w:p w14:paraId="471E4E93" w14:textId="77777777" w:rsidR="00816F3C" w:rsidRPr="00473FCF" w:rsidRDefault="00816F3C" w:rsidP="00816F3C">
      <w:pPr>
        <w:spacing w:after="120" w:line="240" w:lineRule="auto"/>
        <w:rPr>
          <w:rFonts w:ascii="Times New Roman" w:eastAsia="Times New Roman" w:hAnsi="Times New Roman" w:cs="Times New Roman"/>
          <w:bCs/>
          <w:lang w:eastAsia="hr-HR"/>
        </w:rPr>
      </w:pPr>
    </w:p>
    <w:p w14:paraId="70B9300C" w14:textId="77777777" w:rsidR="00816F3C" w:rsidRPr="00473FCF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473FCF">
        <w:rPr>
          <w:rFonts w:ascii="Times New Roman" w:eastAsia="Times New Roman" w:hAnsi="Times New Roman" w:cs="Times New Roman"/>
          <w:b/>
          <w:lang w:eastAsia="hr-HR"/>
        </w:rPr>
        <w:t>Članak 2.</w:t>
      </w:r>
    </w:p>
    <w:p w14:paraId="0B75239D" w14:textId="77777777" w:rsidR="00816F3C" w:rsidRPr="00473FCF" w:rsidRDefault="00816F3C" w:rsidP="00816F3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Javne potrebe u sportu za koje se sredstva osiguravaju u Proračunu Općine Kistanje su Zakonom o sportu utvrđeni programi, aktivnosti, poslovi i djelatnosti i to:</w:t>
      </w:r>
    </w:p>
    <w:p w14:paraId="27E3FD34" w14:textId="408A5E85" w:rsidR="00816F3C" w:rsidRPr="00473FCF" w:rsidRDefault="00816F3C" w:rsidP="00816F3C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Cs/>
          <w:lang w:eastAsia="hr-HR"/>
        </w:rPr>
        <w:t>-poticanje</w:t>
      </w:r>
      <w:r w:rsidR="00FD5C20">
        <w:rPr>
          <w:rFonts w:ascii="Times New Roman" w:eastAsia="Times New Roman" w:hAnsi="Times New Roman" w:cs="Times New Roman"/>
          <w:bCs/>
          <w:lang w:eastAsia="hr-HR"/>
        </w:rPr>
        <w:t xml:space="preserve"> razvoja</w:t>
      </w:r>
      <w:r w:rsidRPr="00473FCF">
        <w:rPr>
          <w:rFonts w:ascii="Times New Roman" w:eastAsia="Times New Roman" w:hAnsi="Times New Roman" w:cs="Times New Roman"/>
          <w:bCs/>
          <w:lang w:eastAsia="hr-HR"/>
        </w:rPr>
        <w:t xml:space="preserve"> i promicanje sporta, </w:t>
      </w:r>
    </w:p>
    <w:p w14:paraId="70756C16" w14:textId="053A5268" w:rsidR="00816F3C" w:rsidRPr="00473FCF" w:rsidRDefault="00816F3C" w:rsidP="00816F3C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Cs/>
          <w:lang w:eastAsia="hr-HR"/>
        </w:rPr>
        <w:tab/>
        <w:t>-provođenje sportskih aktivnosti djece</w:t>
      </w:r>
      <w:r w:rsidR="00FD5C20">
        <w:rPr>
          <w:rFonts w:ascii="Times New Roman" w:eastAsia="Times New Roman" w:hAnsi="Times New Roman" w:cs="Times New Roman"/>
          <w:bCs/>
          <w:lang w:eastAsia="hr-HR"/>
        </w:rPr>
        <w:t>,</w:t>
      </w:r>
      <w:r w:rsidRPr="00473FCF">
        <w:rPr>
          <w:rFonts w:ascii="Times New Roman" w:eastAsia="Times New Roman" w:hAnsi="Times New Roman" w:cs="Times New Roman"/>
          <w:bCs/>
          <w:lang w:eastAsia="hr-HR"/>
        </w:rPr>
        <w:t xml:space="preserve"> mladeži</w:t>
      </w:r>
      <w:r w:rsidR="00FD5C20">
        <w:rPr>
          <w:rFonts w:ascii="Times New Roman" w:eastAsia="Times New Roman" w:hAnsi="Times New Roman" w:cs="Times New Roman"/>
          <w:bCs/>
          <w:lang w:eastAsia="hr-HR"/>
        </w:rPr>
        <w:t xml:space="preserve"> i studenata</w:t>
      </w:r>
    </w:p>
    <w:p w14:paraId="63C06AAC" w14:textId="3BE7A497" w:rsidR="00816F3C" w:rsidRPr="00473FCF" w:rsidRDefault="00816F3C" w:rsidP="00816F3C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Cs/>
          <w:lang w:eastAsia="hr-HR"/>
        </w:rPr>
        <w:t xml:space="preserve">-djelovanje sportskih udruga u Općini Kistanje </w:t>
      </w:r>
    </w:p>
    <w:p w14:paraId="67C92ADD" w14:textId="77777777" w:rsidR="00816F3C" w:rsidRPr="00473FCF" w:rsidRDefault="00816F3C" w:rsidP="00816F3C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Cs/>
          <w:lang w:eastAsia="hr-HR"/>
        </w:rPr>
        <w:t>-sportska priprema, domaća i međunarodna natjecanja te opća i posebna zdravstvena zaštita sportaša,</w:t>
      </w:r>
    </w:p>
    <w:p w14:paraId="2B7E4D15" w14:textId="77777777" w:rsidR="00816F3C" w:rsidRPr="00473FCF" w:rsidRDefault="00816F3C" w:rsidP="00816F3C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Cs/>
          <w:lang w:eastAsia="hr-HR"/>
        </w:rPr>
        <w:t>-zapošljavanje stručnih osoba za obavljanje stručnih poslova u sportu,</w:t>
      </w:r>
    </w:p>
    <w:p w14:paraId="0C00CA6F" w14:textId="6D62D221" w:rsidR="00FD5C20" w:rsidRPr="00FD5C20" w:rsidRDefault="00FD5C20" w:rsidP="00FD5C20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FD5C20">
        <w:rPr>
          <w:rFonts w:ascii="Times New Roman" w:eastAsia="Times New Roman" w:hAnsi="Times New Roman" w:cs="Times New Roman"/>
          <w:bCs/>
          <w:lang w:eastAsia="hr-HR"/>
        </w:rPr>
        <w:t>– sportsko</w:t>
      </w:r>
      <w:r>
        <w:rPr>
          <w:rFonts w:ascii="Times New Roman" w:eastAsia="Times New Roman" w:hAnsi="Times New Roman" w:cs="Times New Roman"/>
          <w:bCs/>
          <w:lang w:eastAsia="hr-HR"/>
        </w:rPr>
        <w:t xml:space="preserve"> </w:t>
      </w:r>
      <w:r w:rsidRPr="00FD5C20">
        <w:rPr>
          <w:rFonts w:ascii="Times New Roman" w:eastAsia="Times New Roman" w:hAnsi="Times New Roman" w:cs="Times New Roman"/>
          <w:bCs/>
          <w:lang w:eastAsia="hr-HR"/>
        </w:rPr>
        <w:t>rekreativne aktivnosti građana</w:t>
      </w:r>
    </w:p>
    <w:p w14:paraId="1562C2BE" w14:textId="77777777" w:rsidR="00FD5C20" w:rsidRPr="00FD5C20" w:rsidRDefault="00FD5C20" w:rsidP="00FD5C20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FD5C20">
        <w:rPr>
          <w:rFonts w:ascii="Times New Roman" w:eastAsia="Times New Roman" w:hAnsi="Times New Roman" w:cs="Times New Roman"/>
          <w:bCs/>
          <w:lang w:eastAsia="hr-HR"/>
        </w:rPr>
        <w:t xml:space="preserve">– sportske aktivnosti djece s teškoćama u razvoju te </w:t>
      </w:r>
      <w:proofErr w:type="spellStart"/>
      <w:r w:rsidRPr="00FD5C20">
        <w:rPr>
          <w:rFonts w:ascii="Times New Roman" w:eastAsia="Times New Roman" w:hAnsi="Times New Roman" w:cs="Times New Roman"/>
          <w:bCs/>
          <w:lang w:eastAsia="hr-HR"/>
        </w:rPr>
        <w:t>parasportaša</w:t>
      </w:r>
      <w:proofErr w:type="spellEnd"/>
      <w:r w:rsidRPr="00FD5C20">
        <w:rPr>
          <w:rFonts w:ascii="Times New Roman" w:eastAsia="Times New Roman" w:hAnsi="Times New Roman" w:cs="Times New Roman"/>
          <w:bCs/>
          <w:lang w:eastAsia="hr-HR"/>
        </w:rPr>
        <w:t xml:space="preserve"> i gluhih sportaša</w:t>
      </w:r>
    </w:p>
    <w:p w14:paraId="08D5B244" w14:textId="77777777" w:rsidR="00FD5C20" w:rsidRPr="00FD5C20" w:rsidRDefault="00FD5C20" w:rsidP="00FD5C20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FD5C20">
        <w:rPr>
          <w:rFonts w:ascii="Times New Roman" w:eastAsia="Times New Roman" w:hAnsi="Times New Roman" w:cs="Times New Roman"/>
          <w:bCs/>
          <w:lang w:eastAsia="hr-HR"/>
        </w:rPr>
        <w:t>– planiranje, izgradnja, održavanje i korištenje sportskih građevina značajnih za jedinicu lokalne i područne (regionalne) samouprave.</w:t>
      </w:r>
    </w:p>
    <w:p w14:paraId="1ED833E6" w14:textId="77777777" w:rsidR="00FD5C20" w:rsidRPr="00473FCF" w:rsidRDefault="00FD5C20" w:rsidP="00816F3C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3DB8B794" w14:textId="25CF80AE" w:rsidR="00816F3C" w:rsidRPr="00473FCF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/>
          <w:bCs/>
          <w:lang w:eastAsia="hr-HR"/>
        </w:rPr>
        <w:t>Članak 3.</w:t>
      </w:r>
    </w:p>
    <w:p w14:paraId="72678466" w14:textId="11DF1C8F" w:rsidR="00816F3C" w:rsidRPr="00473FCF" w:rsidRDefault="00816F3C" w:rsidP="00816F3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Ciljevi Programa koji će se financirati sredstvima Proračuna Općine Kistanje  za 202</w:t>
      </w:r>
      <w:r w:rsidR="009617F1">
        <w:rPr>
          <w:rFonts w:ascii="Times New Roman" w:eastAsia="Times New Roman" w:hAnsi="Times New Roman" w:cs="Times New Roman"/>
          <w:lang w:eastAsia="hr-HR"/>
        </w:rPr>
        <w:t>6</w:t>
      </w:r>
      <w:r w:rsidRPr="00473FCF">
        <w:rPr>
          <w:rFonts w:ascii="Times New Roman" w:eastAsia="Times New Roman" w:hAnsi="Times New Roman" w:cs="Times New Roman"/>
          <w:lang w:eastAsia="hr-HR"/>
        </w:rPr>
        <w:t>. godinu su:</w:t>
      </w:r>
    </w:p>
    <w:p w14:paraId="084F42E1" w14:textId="77777777" w:rsidR="00816F3C" w:rsidRPr="00473FCF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-ulaganje u razvoj mladih sportaša radi stvaranja široke osnove, kao  uvjeta daljnjega napretka,</w:t>
      </w:r>
    </w:p>
    <w:p w14:paraId="63C57519" w14:textId="2D5733E3" w:rsidR="00816F3C" w:rsidRPr="00473FCF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-poticanje uključivanja u sport što većeg broja građana, osobito  djece i mladeži,</w:t>
      </w:r>
    </w:p>
    <w:p w14:paraId="292A253D" w14:textId="10FE40C0" w:rsidR="00816F3C" w:rsidRPr="00473FCF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-obnova i uređenje  sportskih objekata te dodatna ulaganja u postojeće aktivne sportske objekte/građevine .</w:t>
      </w:r>
    </w:p>
    <w:p w14:paraId="50E350E1" w14:textId="77777777" w:rsidR="00816F3C" w:rsidRPr="00473FCF" w:rsidRDefault="00816F3C" w:rsidP="00816F3C">
      <w:pPr>
        <w:tabs>
          <w:tab w:val="center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14:paraId="3BA298A9" w14:textId="77777777" w:rsidR="00816F3C" w:rsidRPr="00473FCF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473FCF">
        <w:rPr>
          <w:rFonts w:ascii="Times New Roman" w:eastAsia="Times New Roman" w:hAnsi="Times New Roman" w:cs="Times New Roman"/>
          <w:b/>
          <w:lang w:eastAsia="hr-HR"/>
        </w:rPr>
        <w:t>Članak 4.</w:t>
      </w:r>
    </w:p>
    <w:p w14:paraId="67C76BD3" w14:textId="77777777" w:rsidR="00816F3C" w:rsidRPr="00473FCF" w:rsidRDefault="00816F3C" w:rsidP="00816F3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Za ostvarenje postavljenih programskih ciljeva bitna je:</w:t>
      </w:r>
    </w:p>
    <w:p w14:paraId="68807516" w14:textId="77777777" w:rsidR="00816F3C" w:rsidRPr="00473FCF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1. potpora sportskoj mladeži – perspektivnim sportašima,</w:t>
      </w:r>
    </w:p>
    <w:p w14:paraId="2318BB5D" w14:textId="77777777" w:rsidR="00816F3C" w:rsidRPr="00473FCF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2. potpora kvalitetnim sportskim klubovima i pojedincima,</w:t>
      </w:r>
    </w:p>
    <w:p w14:paraId="06D8A79F" w14:textId="77777777" w:rsidR="00816F3C" w:rsidRPr="00473FCF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3. promidžba sporta u cjelini, što doprinosi uključivanju što većeg broja građana u sportske aktivnosti.</w:t>
      </w:r>
    </w:p>
    <w:p w14:paraId="40A32127" w14:textId="77777777" w:rsidR="00816F3C" w:rsidRPr="00473FCF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bookmarkStart w:id="0" w:name="_Hlk153888113"/>
    </w:p>
    <w:bookmarkEnd w:id="0"/>
    <w:p w14:paraId="2BCD3CDC" w14:textId="2D75E048" w:rsidR="00816F3C" w:rsidRPr="00473FCF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473FCF">
        <w:rPr>
          <w:rFonts w:ascii="Times New Roman" w:eastAsia="Times New Roman" w:hAnsi="Times New Roman" w:cs="Times New Roman"/>
          <w:b/>
          <w:lang w:eastAsia="hr-HR"/>
        </w:rPr>
        <w:t xml:space="preserve">Članak </w:t>
      </w:r>
      <w:r w:rsidR="003948DA">
        <w:rPr>
          <w:rFonts w:ascii="Times New Roman" w:eastAsia="Times New Roman" w:hAnsi="Times New Roman" w:cs="Times New Roman"/>
          <w:b/>
          <w:lang w:eastAsia="hr-HR"/>
        </w:rPr>
        <w:t>5</w:t>
      </w:r>
      <w:r w:rsidRPr="00473FCF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304225FF" w14:textId="03D80DEB" w:rsidR="00B16F0D" w:rsidRDefault="00816F3C" w:rsidP="00B16F0D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Za financiranje programa i/ili projekata udruga koje djeluju u području sporta raspisuje i provodi natječaj</w:t>
      </w:r>
      <w:r w:rsidR="00DA22AA" w:rsidRPr="00473FCF">
        <w:rPr>
          <w:rFonts w:ascii="Times New Roman" w:eastAsia="Times New Roman" w:hAnsi="Times New Roman" w:cs="Times New Roman"/>
          <w:lang w:eastAsia="hr-HR"/>
        </w:rPr>
        <w:t xml:space="preserve"> </w:t>
      </w:r>
      <w:r w:rsidR="00B5662E" w:rsidRPr="00473FCF">
        <w:rPr>
          <w:rFonts w:ascii="Times New Roman" w:eastAsia="Times New Roman" w:hAnsi="Times New Roman" w:cs="Times New Roman"/>
          <w:lang w:eastAsia="hr-HR"/>
        </w:rPr>
        <w:t>te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 sklapa ugovor s krajnjim korisnicima – udrugama u sportu </w:t>
      </w:r>
      <w:r w:rsidR="00DA22AA" w:rsidRPr="00473FCF">
        <w:rPr>
          <w:rFonts w:ascii="Times New Roman" w:eastAsia="Times New Roman" w:hAnsi="Times New Roman" w:cs="Times New Roman"/>
          <w:lang w:eastAsia="hr-HR"/>
        </w:rPr>
        <w:t>.</w:t>
      </w:r>
      <w:r w:rsidR="00B16F0D" w:rsidRPr="00473FCF">
        <w:rPr>
          <w:rFonts w:ascii="Times New Roman" w:eastAsia="Times New Roman" w:hAnsi="Times New Roman" w:cs="Times New Roman"/>
          <w:lang w:eastAsia="hr-HR"/>
        </w:rPr>
        <w:t xml:space="preserve"> Sredstva za izvođenje radova na sanaciji, obnovi, rekonstrukciji ili uređenju sportskog objekta doznačuju se temeljem sklopljenog ugovora ili narudžbenice s izvođačem.</w:t>
      </w:r>
    </w:p>
    <w:p w14:paraId="129A9B02" w14:textId="77777777" w:rsidR="003948DA" w:rsidRDefault="003948DA" w:rsidP="00B16F0D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</w:p>
    <w:p w14:paraId="35E1FEEA" w14:textId="77777777" w:rsidR="003948DA" w:rsidRPr="00473FCF" w:rsidRDefault="003948DA" w:rsidP="0039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9FD1C51" w14:textId="790AD5BF" w:rsidR="003948DA" w:rsidRPr="00473FCF" w:rsidRDefault="003948DA" w:rsidP="00394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473FCF">
        <w:rPr>
          <w:rFonts w:ascii="Times New Roman" w:eastAsia="Times New Roman" w:hAnsi="Times New Roman" w:cs="Times New Roman"/>
          <w:b/>
          <w:lang w:eastAsia="hr-HR"/>
        </w:rPr>
        <w:t xml:space="preserve">Članak </w:t>
      </w:r>
      <w:r w:rsidR="00EC1EA2">
        <w:rPr>
          <w:rFonts w:ascii="Times New Roman" w:eastAsia="Times New Roman" w:hAnsi="Times New Roman" w:cs="Times New Roman"/>
          <w:b/>
          <w:lang w:eastAsia="hr-HR"/>
        </w:rPr>
        <w:t>6</w:t>
      </w:r>
      <w:r w:rsidRPr="00473FCF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3E3429F1" w14:textId="42F7EF2A" w:rsidR="003948DA" w:rsidRDefault="003948DA" w:rsidP="003948DA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Općina Kistanje kao davatelj sredstava </w:t>
      </w:r>
      <w:r w:rsidRPr="00FD5C20">
        <w:rPr>
          <w:rFonts w:ascii="Times New Roman" w:eastAsia="Times New Roman" w:hAnsi="Times New Roman" w:cs="Times New Roman"/>
          <w:lang w:eastAsia="hr-HR"/>
        </w:rPr>
        <w:t>prati i nadzire izvršenje programa financiranja javnih potreba u sportu i prati korištenje i utrošak sredstava za te programe.</w:t>
      </w:r>
    </w:p>
    <w:p w14:paraId="1CCB26B4" w14:textId="77777777" w:rsidR="00FD5C20" w:rsidRPr="00473FCF" w:rsidRDefault="00FD5C20" w:rsidP="00B16F0D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</w:p>
    <w:p w14:paraId="74B87230" w14:textId="77777777" w:rsidR="00B16F0D" w:rsidRPr="00163009" w:rsidRDefault="00B16F0D" w:rsidP="0016300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555F61DC" w14:textId="7528D639" w:rsidR="00816F3C" w:rsidRPr="00163009" w:rsidRDefault="001375E8" w:rsidP="001375E8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163009"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</w:t>
      </w:r>
      <w:r w:rsidR="00816F3C" w:rsidRPr="00163009">
        <w:rPr>
          <w:rFonts w:ascii="Times New Roman" w:eastAsia="Times New Roman" w:hAnsi="Times New Roman" w:cs="Times New Roman"/>
          <w:b/>
          <w:bCs/>
          <w:lang w:eastAsia="hr-HR"/>
        </w:rPr>
        <w:t xml:space="preserve">Članak </w:t>
      </w:r>
      <w:r w:rsidR="00304569" w:rsidRPr="00163009">
        <w:rPr>
          <w:rFonts w:ascii="Times New Roman" w:eastAsia="Times New Roman" w:hAnsi="Times New Roman" w:cs="Times New Roman"/>
          <w:b/>
          <w:bCs/>
          <w:lang w:eastAsia="hr-HR"/>
        </w:rPr>
        <w:t>7</w:t>
      </w:r>
      <w:r w:rsidR="00816F3C" w:rsidRPr="00163009">
        <w:rPr>
          <w:rFonts w:ascii="Times New Roman" w:eastAsia="Times New Roman" w:hAnsi="Times New Roman" w:cs="Times New Roman"/>
          <w:lang w:eastAsia="hr-HR"/>
        </w:rPr>
        <w:t>.</w:t>
      </w:r>
    </w:p>
    <w:p w14:paraId="65868EA0" w14:textId="495B2400" w:rsidR="00B16F0D" w:rsidRPr="00163009" w:rsidRDefault="00816F3C" w:rsidP="00163009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163009">
        <w:rPr>
          <w:rFonts w:ascii="Times New Roman" w:eastAsia="Times New Roman" w:hAnsi="Times New Roman" w:cs="Times New Roman"/>
          <w:lang w:eastAsia="hr-HR"/>
        </w:rPr>
        <w:t xml:space="preserve">Za provedbu ovog Programa u Proračunu Općine Kistanje osigurana su sredstva u iznosu od </w:t>
      </w:r>
      <w:r w:rsidRPr="00163009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</w:t>
      </w:r>
      <w:r w:rsidR="00645390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</w:t>
      </w:r>
      <w:r w:rsidR="000C2172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112.000,00 </w:t>
      </w:r>
      <w:r w:rsidR="00D61FA7">
        <w:rPr>
          <w:rFonts w:ascii="Times New Roman" w:eastAsia="Times New Roman" w:hAnsi="Times New Roman" w:cs="Times New Roman"/>
          <w:b/>
          <w:u w:val="single"/>
          <w:lang w:eastAsia="hr-HR"/>
        </w:rPr>
        <w:t>eura</w:t>
      </w:r>
      <w:r w:rsidRPr="00163009">
        <w:rPr>
          <w:rFonts w:ascii="Times New Roman" w:eastAsia="Times New Roman" w:hAnsi="Times New Roman" w:cs="Times New Roman"/>
          <w:lang w:eastAsia="hr-HR"/>
        </w:rPr>
        <w:t>, za slijedeće pojedinačne namjene</w:t>
      </w:r>
      <w:r w:rsidR="00163009">
        <w:rPr>
          <w:rFonts w:ascii="Times New Roman" w:eastAsia="Times New Roman" w:hAnsi="Times New Roman" w:cs="Times New Roman"/>
          <w:lang w:eastAsia="hr-HR"/>
        </w:rPr>
        <w:t>:</w:t>
      </w:r>
    </w:p>
    <w:p w14:paraId="72EF05E5" w14:textId="56C20A6A" w:rsidR="00B16F0D" w:rsidRDefault="00B16F0D" w:rsidP="00816F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6D1677D2" w14:textId="77777777" w:rsidR="00B16F0D" w:rsidRPr="00816F3C" w:rsidRDefault="00B16F0D" w:rsidP="00816F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1B5A893C" w14:textId="77777777" w:rsidR="00816F3C" w:rsidRPr="00816F3C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14:paraId="7B4F8F4C" w14:textId="77777777" w:rsidR="00816F3C" w:rsidRPr="00816F3C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816F3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Program: 24 A1002401 </w:t>
      </w:r>
    </w:p>
    <w:p w14:paraId="1ABA5732" w14:textId="77777777" w:rsidR="00816F3C" w:rsidRPr="00816F3C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tbl>
      <w:tblPr>
        <w:tblW w:w="8813" w:type="dxa"/>
        <w:tblInd w:w="113" w:type="dxa"/>
        <w:tblLook w:val="04A0" w:firstRow="1" w:lastRow="0" w:firstColumn="1" w:lastColumn="0" w:noHBand="0" w:noVBand="1"/>
      </w:tblPr>
      <w:tblGrid>
        <w:gridCol w:w="6261"/>
        <w:gridCol w:w="2552"/>
      </w:tblGrid>
      <w:tr w:rsidR="00B5662E" w14:paraId="23691AFA" w14:textId="77777777" w:rsidTr="00473FCF">
        <w:trPr>
          <w:trHeight w:val="315"/>
        </w:trPr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30DEA488" w14:textId="499D7931" w:rsidR="00B5662E" w:rsidRDefault="0071539B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Osnovna djelatnost sportskih udruga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1B9C2" w14:textId="1EDA6E38" w:rsidR="00483D4F" w:rsidRDefault="00DE06E7">
            <w:pPr>
              <w:pStyle w:val="Bezproreda"/>
              <w:spacing w:line="256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            </w:t>
            </w:r>
            <w:r w:rsidR="00773370">
              <w:rPr>
                <w:b/>
                <w:i/>
                <w:iCs/>
                <w:sz w:val="20"/>
                <w:szCs w:val="20"/>
                <w:lang w:eastAsia="en-US"/>
              </w:rPr>
              <w:t>P</w:t>
            </w:r>
            <w:r w:rsidR="003F54D0">
              <w:rPr>
                <w:b/>
                <w:i/>
                <w:iCs/>
                <w:sz w:val="20"/>
                <w:szCs w:val="20"/>
                <w:lang w:eastAsia="en-US"/>
              </w:rPr>
              <w:t>lan</w:t>
            </w:r>
            <w:r w:rsidR="00773370">
              <w:rPr>
                <w:b/>
                <w:i/>
                <w:iCs/>
                <w:sz w:val="20"/>
                <w:szCs w:val="20"/>
                <w:lang w:eastAsia="en-US"/>
              </w:rPr>
              <w:t xml:space="preserve"> za </w:t>
            </w:r>
            <w:r w:rsidR="00B5662E">
              <w:rPr>
                <w:b/>
                <w:i/>
                <w:iCs/>
                <w:sz w:val="20"/>
                <w:szCs w:val="20"/>
                <w:lang w:eastAsia="en-US"/>
              </w:rPr>
              <w:t>202</w:t>
            </w:r>
            <w:r w:rsidR="00877797">
              <w:rPr>
                <w:b/>
                <w:i/>
                <w:iCs/>
                <w:sz w:val="20"/>
                <w:szCs w:val="20"/>
                <w:lang w:eastAsia="en-US"/>
              </w:rPr>
              <w:t>6</w:t>
            </w:r>
            <w:r w:rsidR="00B5662E">
              <w:rPr>
                <w:b/>
                <w:i/>
                <w:iCs/>
                <w:sz w:val="20"/>
                <w:szCs w:val="20"/>
                <w:lang w:eastAsia="en-US"/>
              </w:rPr>
              <w:t>.g.</w:t>
            </w: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D61FA7">
              <w:rPr>
                <w:b/>
                <w:i/>
                <w:iCs/>
                <w:sz w:val="20"/>
                <w:szCs w:val="20"/>
                <w:lang w:eastAsia="en-US"/>
              </w:rPr>
              <w:t xml:space="preserve">   </w:t>
            </w:r>
          </w:p>
          <w:p w14:paraId="7DEA5FC6" w14:textId="42474218" w:rsidR="00B5662E" w:rsidRDefault="00483D4F">
            <w:pPr>
              <w:pStyle w:val="Bezproreda"/>
              <w:spacing w:line="256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                 </w:t>
            </w:r>
          </w:p>
        </w:tc>
      </w:tr>
      <w:tr w:rsidR="00B5662E" w14:paraId="0942F064" w14:textId="77777777" w:rsidTr="00473FCF">
        <w:trPr>
          <w:trHeight w:val="315"/>
        </w:trPr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123CBFF7" w14:textId="77777777" w:rsidR="00B5662E" w:rsidRDefault="00B5662E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Rashodi za usluge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704481" w14:textId="77777777" w:rsidR="00B5662E" w:rsidRDefault="00B5662E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14:paraId="1000C99B" w14:textId="27C913CB" w:rsidR="00B5662E" w:rsidRDefault="00B5662E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5662E" w14:paraId="6477E8CD" w14:textId="77777777" w:rsidTr="00473FCF">
        <w:trPr>
          <w:trHeight w:val="576"/>
        </w:trPr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0CDED4" w14:textId="77777777" w:rsidR="00B5662E" w:rsidRDefault="00B5662E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Usluge tekućeg i investicijskog održavanja objekata za odmor, rekreaciju i sport (nogometno igralište Kistanje).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9FB09" w14:textId="77777777" w:rsidR="00B5662E" w:rsidRDefault="00B5662E">
            <w:pPr>
              <w:pStyle w:val="Bezproreda"/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</w:p>
          <w:p w14:paraId="613077FC" w14:textId="77777777" w:rsidR="00B5662E" w:rsidRDefault="00B5662E">
            <w:pPr>
              <w:spacing w:line="256" w:lineRule="auto"/>
              <w:rPr>
                <w:sz w:val="20"/>
                <w:szCs w:val="20"/>
              </w:rPr>
            </w:pPr>
          </w:p>
          <w:p w14:paraId="1B77F828" w14:textId="0BD819B6" w:rsidR="00B5662E" w:rsidRPr="003F54D0" w:rsidRDefault="00B5662E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683E90">
              <w:rPr>
                <w:sz w:val="20"/>
                <w:szCs w:val="20"/>
              </w:rPr>
              <w:t xml:space="preserve">              </w:t>
            </w:r>
            <w:r w:rsidR="003F54D0">
              <w:rPr>
                <w:sz w:val="20"/>
                <w:szCs w:val="20"/>
              </w:rPr>
              <w:t xml:space="preserve">             </w:t>
            </w:r>
            <w:r w:rsidR="009617F1">
              <w:rPr>
                <w:rFonts w:ascii="Times New Roman" w:hAnsi="Times New Roman" w:cs="Times New Roman"/>
                <w:sz w:val="20"/>
                <w:szCs w:val="20"/>
              </w:rPr>
              <w:t>5.000,00</w:t>
            </w:r>
          </w:p>
        </w:tc>
      </w:tr>
      <w:tr w:rsidR="0026339B" w14:paraId="05B7ADA0" w14:textId="77777777" w:rsidTr="00473FCF">
        <w:trPr>
          <w:trHeight w:val="576"/>
        </w:trPr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A75EC" w14:textId="77777777" w:rsidR="0026339B" w:rsidRPr="00EC519E" w:rsidRDefault="0026339B" w:rsidP="002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519E">
              <w:rPr>
                <w:rFonts w:ascii="Times New Roman" w:hAnsi="Times New Roman" w:cs="Times New Roman"/>
                <w:sz w:val="20"/>
                <w:szCs w:val="20"/>
              </w:rPr>
              <w:t>Ostale usluge za prijevoz</w:t>
            </w:r>
            <w:bookmarkStart w:id="1" w:name="_GoBack"/>
            <w:bookmarkEnd w:id="1"/>
          </w:p>
          <w:p w14:paraId="08F020CA" w14:textId="77777777" w:rsidR="0026339B" w:rsidRDefault="0026339B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691E3" w14:textId="2CFA2CAD" w:rsidR="0026339B" w:rsidRDefault="0026339B" w:rsidP="0026339B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                    2.000,00</w:t>
            </w:r>
          </w:p>
        </w:tc>
      </w:tr>
      <w:tr w:rsidR="00B5662E" w14:paraId="6427BB46" w14:textId="77777777" w:rsidTr="00473FCF">
        <w:trPr>
          <w:trHeight w:val="315"/>
        </w:trPr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672AEB3E" w14:textId="77777777" w:rsidR="00B5662E" w:rsidRDefault="00B5662E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Donacije i ostali rashodi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8080FA" w14:textId="77777777" w:rsidR="00B5662E" w:rsidRDefault="00B5662E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14:paraId="6DE0CD0F" w14:textId="0CD63AD8" w:rsidR="00B5662E" w:rsidRDefault="00B5662E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5662E" w14:paraId="1D7B6013" w14:textId="77777777" w:rsidTr="00473FCF">
        <w:trPr>
          <w:trHeight w:val="315"/>
        </w:trPr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3484BF6" w14:textId="77777777" w:rsidR="00B5662E" w:rsidRDefault="00B5662E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Tekuće donacije u novcu sportskim udrugama i društvima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719BE" w14:textId="77777777" w:rsidR="00B5662E" w:rsidRDefault="00B5662E">
            <w:pPr>
              <w:pStyle w:val="Bezproreda"/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</w:p>
          <w:p w14:paraId="5F03525B" w14:textId="1490A458" w:rsidR="00B5662E" w:rsidRPr="003F54D0" w:rsidRDefault="003F54D0" w:rsidP="003F54D0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                      </w:t>
            </w:r>
            <w:r w:rsidR="009617F1">
              <w:rPr>
                <w:i/>
                <w:iCs/>
                <w:sz w:val="20"/>
                <w:szCs w:val="20"/>
                <w:lang w:eastAsia="en-US"/>
              </w:rPr>
              <w:t>15</w:t>
            </w:r>
            <w:r w:rsidR="0026339B">
              <w:rPr>
                <w:i/>
                <w:iCs/>
                <w:sz w:val="20"/>
                <w:szCs w:val="20"/>
                <w:lang w:eastAsia="en-US"/>
              </w:rPr>
              <w:t>.</w:t>
            </w:r>
            <w:r w:rsidR="009617F1">
              <w:rPr>
                <w:i/>
                <w:iCs/>
                <w:sz w:val="20"/>
                <w:szCs w:val="20"/>
                <w:lang w:eastAsia="en-US"/>
              </w:rPr>
              <w:t>000,00</w:t>
            </w:r>
          </w:p>
        </w:tc>
      </w:tr>
      <w:tr w:rsidR="00B5662E" w14:paraId="6E748362" w14:textId="77777777" w:rsidTr="00473FCF">
        <w:trPr>
          <w:trHeight w:val="315"/>
        </w:trPr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F32089A" w14:textId="77777777" w:rsidR="00B5662E" w:rsidRDefault="00B5662E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Rashodi za nabavu nefinancijske imovine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480724" w14:textId="77777777" w:rsidR="00B5662E" w:rsidRDefault="00B5662E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14:paraId="4446E2B8" w14:textId="0C7BBC31" w:rsidR="00B5662E" w:rsidRDefault="00B5662E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B5662E" w14:paraId="084F618C" w14:textId="77777777" w:rsidTr="00473FCF">
        <w:trPr>
          <w:trHeight w:val="292"/>
        </w:trPr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3FCE6B" w14:textId="77777777" w:rsidR="00E72C27" w:rsidRPr="00E72C27" w:rsidRDefault="00E72C27" w:rsidP="00E72C27">
            <w:pPr>
              <w:pStyle w:val="Bezproreda"/>
              <w:spacing w:line="256" w:lineRule="auto"/>
              <w:rPr>
                <w:sz w:val="20"/>
                <w:szCs w:val="20"/>
              </w:rPr>
            </w:pPr>
            <w:r w:rsidRPr="00E72C27">
              <w:rPr>
                <w:sz w:val="20"/>
                <w:szCs w:val="20"/>
              </w:rPr>
              <w:t>Uređenje igrališta (</w:t>
            </w:r>
            <w:proofErr w:type="spellStart"/>
            <w:r w:rsidRPr="00E72C27">
              <w:rPr>
                <w:sz w:val="20"/>
                <w:szCs w:val="20"/>
              </w:rPr>
              <w:t>Ivoševci</w:t>
            </w:r>
            <w:proofErr w:type="spellEnd"/>
            <w:r w:rsidRPr="00E72C27">
              <w:rPr>
                <w:sz w:val="20"/>
                <w:szCs w:val="20"/>
              </w:rPr>
              <w:t xml:space="preserve">, </w:t>
            </w:r>
            <w:proofErr w:type="spellStart"/>
            <w:r w:rsidRPr="00E72C27">
              <w:rPr>
                <w:sz w:val="20"/>
                <w:szCs w:val="20"/>
              </w:rPr>
              <w:t>Biovičino</w:t>
            </w:r>
            <w:proofErr w:type="spellEnd"/>
            <w:r w:rsidRPr="00E72C27">
              <w:rPr>
                <w:sz w:val="20"/>
                <w:szCs w:val="20"/>
              </w:rPr>
              <w:t xml:space="preserve"> selo)</w:t>
            </w:r>
          </w:p>
          <w:p w14:paraId="27A1F8B9" w14:textId="3552F989" w:rsidR="00B5662E" w:rsidRDefault="00B5662E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9FCB84" w14:textId="76A62FD6" w:rsidR="00B5662E" w:rsidRDefault="00E72C27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                    90.000,00</w:t>
            </w:r>
            <w:r w:rsidR="00A33048">
              <w:rPr>
                <w:i/>
                <w:iCs/>
                <w:sz w:val="20"/>
                <w:szCs w:val="20"/>
                <w:lang w:eastAsia="en-US"/>
              </w:rPr>
              <w:t xml:space="preserve">   </w:t>
            </w:r>
            <w:r w:rsidR="003B651F">
              <w:rPr>
                <w:i/>
                <w:iCs/>
                <w:sz w:val="20"/>
                <w:szCs w:val="20"/>
                <w:lang w:eastAsia="en-US"/>
              </w:rPr>
              <w:t xml:space="preserve">                </w:t>
            </w:r>
            <w:r w:rsidR="00A33048">
              <w:rPr>
                <w:i/>
                <w:iCs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B5662E" w14:paraId="223C6B45" w14:textId="77777777" w:rsidTr="00473FCF">
        <w:trPr>
          <w:trHeight w:val="292"/>
        </w:trPr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5DDC1F" w14:textId="5FBD8703" w:rsidR="00B5662E" w:rsidRDefault="00B5662E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A4D997" w14:textId="04F15CE1" w:rsidR="00B5662E" w:rsidRDefault="00A33048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                    </w:t>
            </w:r>
          </w:p>
        </w:tc>
      </w:tr>
      <w:tr w:rsidR="00B5662E" w14:paraId="53C7F207" w14:textId="77777777" w:rsidTr="00473FCF">
        <w:trPr>
          <w:trHeight w:val="315"/>
        </w:trPr>
        <w:tc>
          <w:tcPr>
            <w:tcW w:w="6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02EC01D3" w14:textId="77777777" w:rsidR="00B5662E" w:rsidRDefault="00B5662E">
            <w:pPr>
              <w:pStyle w:val="Bezproreda"/>
              <w:spacing w:line="25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UKUPNO AKTIVNOST: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4D8E96" w14:textId="77777777" w:rsidR="00B5662E" w:rsidRDefault="00B5662E">
            <w:pPr>
              <w:pStyle w:val="Bezproreda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14:paraId="6163FC03" w14:textId="576F364B" w:rsidR="00B5662E" w:rsidRDefault="00D61FA7">
            <w:pPr>
              <w:pStyle w:val="Bezproreda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               </w:t>
            </w:r>
            <w:r w:rsidR="006E5A62">
              <w:rPr>
                <w:b/>
                <w:i/>
                <w:iCs/>
                <w:sz w:val="20"/>
                <w:szCs w:val="20"/>
                <w:lang w:eastAsia="en-US"/>
              </w:rPr>
              <w:t>112.000,00</w:t>
            </w: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     </w:t>
            </w:r>
            <w:r w:rsidR="00645390">
              <w:rPr>
                <w:b/>
                <w:i/>
                <w:iCs/>
                <w:sz w:val="20"/>
                <w:szCs w:val="20"/>
                <w:lang w:eastAsia="en-US"/>
              </w:rPr>
              <w:t>eura</w:t>
            </w:r>
          </w:p>
        </w:tc>
      </w:tr>
    </w:tbl>
    <w:p w14:paraId="389CE8CF" w14:textId="77777777" w:rsidR="00B5662E" w:rsidRDefault="00B5662E" w:rsidP="00B5662E">
      <w:pPr>
        <w:pStyle w:val="Bezproreda1"/>
        <w:rPr>
          <w:sz w:val="20"/>
          <w:szCs w:val="20"/>
        </w:rPr>
      </w:pPr>
    </w:p>
    <w:p w14:paraId="7A8716BF" w14:textId="77777777" w:rsidR="00B5662E" w:rsidRDefault="00B5662E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r-HR"/>
        </w:rPr>
      </w:pPr>
    </w:p>
    <w:p w14:paraId="7F4A45B0" w14:textId="77777777" w:rsidR="00B5662E" w:rsidRDefault="00B5662E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r-HR"/>
        </w:rPr>
      </w:pPr>
    </w:p>
    <w:p w14:paraId="0F4941A1" w14:textId="77777777" w:rsidR="00B5662E" w:rsidRDefault="00B5662E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r-HR"/>
        </w:rPr>
      </w:pPr>
    </w:p>
    <w:p w14:paraId="7327030F" w14:textId="396A92DF" w:rsidR="00816F3C" w:rsidRPr="00816F3C" w:rsidRDefault="00B91B9B" w:rsidP="00816F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AD58AD" w14:textId="7C1739F8" w:rsidR="00816F3C" w:rsidRPr="00A33048" w:rsidRDefault="00816F3C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A33048">
        <w:rPr>
          <w:rFonts w:ascii="Times New Roman" w:eastAsia="Times New Roman" w:hAnsi="Times New Roman" w:cs="Times New Roman"/>
          <w:b/>
          <w:bCs/>
          <w:lang w:eastAsia="hr-HR"/>
        </w:rPr>
        <w:t xml:space="preserve">Članak </w:t>
      </w:r>
      <w:r w:rsidR="001375E8" w:rsidRPr="00A33048">
        <w:rPr>
          <w:rFonts w:ascii="Times New Roman" w:eastAsia="Times New Roman" w:hAnsi="Times New Roman" w:cs="Times New Roman"/>
          <w:b/>
          <w:bCs/>
          <w:lang w:eastAsia="hr-HR"/>
        </w:rPr>
        <w:t>8</w:t>
      </w:r>
      <w:r w:rsidRPr="00A33048">
        <w:rPr>
          <w:rFonts w:ascii="Times New Roman" w:eastAsia="Times New Roman" w:hAnsi="Times New Roman" w:cs="Times New Roman"/>
          <w:b/>
          <w:bCs/>
          <w:lang w:eastAsia="hr-HR"/>
        </w:rPr>
        <w:t>.</w:t>
      </w:r>
    </w:p>
    <w:p w14:paraId="272FB300" w14:textId="220F847F" w:rsidR="00816F3C" w:rsidRPr="00A33048" w:rsidRDefault="00816F3C" w:rsidP="00816F3C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A33048">
        <w:rPr>
          <w:rFonts w:ascii="Times New Roman" w:eastAsia="Times New Roman" w:hAnsi="Times New Roman" w:cs="Times New Roman"/>
          <w:lang w:eastAsia="hr-HR"/>
        </w:rPr>
        <w:t>Ovaj program stupa na snagu osmi dan od dana objave u  „Službenom glasniku Općine Kistanje“, a primjenjuje se od 01. siječnja 202</w:t>
      </w:r>
      <w:r w:rsidR="00307891">
        <w:rPr>
          <w:rFonts w:ascii="Times New Roman" w:eastAsia="Times New Roman" w:hAnsi="Times New Roman" w:cs="Times New Roman"/>
          <w:lang w:eastAsia="hr-HR"/>
        </w:rPr>
        <w:t>6</w:t>
      </w:r>
      <w:r w:rsidRPr="00A33048">
        <w:rPr>
          <w:rFonts w:ascii="Times New Roman" w:eastAsia="Times New Roman" w:hAnsi="Times New Roman" w:cs="Times New Roman"/>
          <w:lang w:eastAsia="hr-HR"/>
        </w:rPr>
        <w:t>.godine.</w:t>
      </w:r>
    </w:p>
    <w:p w14:paraId="6BF2CBC8" w14:textId="77777777" w:rsidR="00816F3C" w:rsidRPr="00816F3C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816F3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</w:p>
    <w:p w14:paraId="5C80AE1E" w14:textId="3DF5605B" w:rsidR="00816F3C" w:rsidRPr="00A33048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A33048">
        <w:rPr>
          <w:rFonts w:ascii="Times New Roman" w:eastAsia="Times New Roman" w:hAnsi="Times New Roman" w:cs="Times New Roman"/>
          <w:lang w:eastAsia="hr-HR"/>
        </w:rPr>
        <w:t xml:space="preserve">KLASA: </w:t>
      </w:r>
      <w:r w:rsidR="00E97F21">
        <w:rPr>
          <w:rFonts w:ascii="Times New Roman" w:eastAsia="Times New Roman" w:hAnsi="Times New Roman" w:cs="Times New Roman"/>
          <w:lang w:eastAsia="hr-HR"/>
        </w:rPr>
        <w:t>620-01/2</w:t>
      </w:r>
      <w:r w:rsidR="009617F1">
        <w:rPr>
          <w:rFonts w:ascii="Times New Roman" w:eastAsia="Times New Roman" w:hAnsi="Times New Roman" w:cs="Times New Roman"/>
          <w:lang w:eastAsia="hr-HR"/>
        </w:rPr>
        <w:t>5</w:t>
      </w:r>
      <w:r w:rsidR="00E97F21">
        <w:rPr>
          <w:rFonts w:ascii="Times New Roman" w:eastAsia="Times New Roman" w:hAnsi="Times New Roman" w:cs="Times New Roman"/>
          <w:lang w:eastAsia="hr-HR"/>
        </w:rPr>
        <w:t>-01/</w:t>
      </w:r>
    </w:p>
    <w:p w14:paraId="4FA4957B" w14:textId="50D8688D" w:rsidR="00816F3C" w:rsidRPr="00A33048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A33048">
        <w:rPr>
          <w:rFonts w:ascii="Times New Roman" w:eastAsia="Times New Roman" w:hAnsi="Times New Roman" w:cs="Times New Roman"/>
          <w:lang w:eastAsia="hr-HR"/>
        </w:rPr>
        <w:t>URBROJ: 2182</w:t>
      </w:r>
      <w:r w:rsidR="001375E8" w:rsidRPr="00A33048">
        <w:rPr>
          <w:rFonts w:ascii="Times New Roman" w:eastAsia="Times New Roman" w:hAnsi="Times New Roman" w:cs="Times New Roman"/>
          <w:lang w:eastAsia="hr-HR"/>
        </w:rPr>
        <w:t>-</w:t>
      </w:r>
      <w:r w:rsidRPr="00A33048">
        <w:rPr>
          <w:rFonts w:ascii="Times New Roman" w:eastAsia="Times New Roman" w:hAnsi="Times New Roman" w:cs="Times New Roman"/>
          <w:lang w:eastAsia="hr-HR"/>
        </w:rPr>
        <w:t>16-01-2</w:t>
      </w:r>
      <w:r w:rsidR="009617F1">
        <w:rPr>
          <w:rFonts w:ascii="Times New Roman" w:eastAsia="Times New Roman" w:hAnsi="Times New Roman" w:cs="Times New Roman"/>
          <w:lang w:eastAsia="hr-HR"/>
        </w:rPr>
        <w:t>5</w:t>
      </w:r>
      <w:r w:rsidRPr="00A33048">
        <w:rPr>
          <w:rFonts w:ascii="Times New Roman" w:eastAsia="Times New Roman" w:hAnsi="Times New Roman" w:cs="Times New Roman"/>
          <w:lang w:eastAsia="hr-HR"/>
        </w:rPr>
        <w:t>-</w:t>
      </w:r>
      <w:r w:rsidR="001375E8" w:rsidRPr="00A33048">
        <w:rPr>
          <w:rFonts w:ascii="Times New Roman" w:eastAsia="Times New Roman" w:hAnsi="Times New Roman" w:cs="Times New Roman"/>
          <w:lang w:eastAsia="hr-HR"/>
        </w:rPr>
        <w:t>1</w:t>
      </w:r>
    </w:p>
    <w:p w14:paraId="78076EB1" w14:textId="5B016FF6" w:rsidR="00816F3C" w:rsidRPr="00A33048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A33048">
        <w:rPr>
          <w:rFonts w:ascii="Times New Roman" w:eastAsia="Times New Roman" w:hAnsi="Times New Roman" w:cs="Times New Roman"/>
          <w:lang w:eastAsia="hr-HR"/>
        </w:rPr>
        <w:t>Kistanje,  202</w:t>
      </w:r>
      <w:r w:rsidR="009617F1">
        <w:rPr>
          <w:rFonts w:ascii="Times New Roman" w:eastAsia="Times New Roman" w:hAnsi="Times New Roman" w:cs="Times New Roman"/>
          <w:lang w:eastAsia="hr-HR"/>
        </w:rPr>
        <w:t>5</w:t>
      </w:r>
      <w:r w:rsidRPr="00A33048">
        <w:rPr>
          <w:rFonts w:ascii="Times New Roman" w:eastAsia="Times New Roman" w:hAnsi="Times New Roman" w:cs="Times New Roman"/>
          <w:lang w:eastAsia="hr-HR"/>
        </w:rPr>
        <w:t>.g.</w:t>
      </w:r>
    </w:p>
    <w:p w14:paraId="502E626D" w14:textId="71FA3D5F" w:rsidR="00816F3C" w:rsidRPr="00A33048" w:rsidRDefault="00483D4F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    </w:t>
      </w:r>
      <w:r w:rsidR="00816F3C" w:rsidRPr="00A33048">
        <w:rPr>
          <w:rFonts w:ascii="Times New Roman" w:eastAsia="Times New Roman" w:hAnsi="Times New Roman" w:cs="Times New Roman"/>
          <w:lang w:eastAsia="hr-HR"/>
        </w:rPr>
        <w:t>OPĆINSKO VIJEĆE OPĆINE KISTANJE</w:t>
      </w:r>
    </w:p>
    <w:p w14:paraId="1E82DF9E" w14:textId="3BF4CE20" w:rsidR="00816F3C" w:rsidRPr="00A33048" w:rsidRDefault="00483D4F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</w:t>
      </w:r>
      <w:r w:rsidR="00816F3C" w:rsidRPr="00A33048">
        <w:rPr>
          <w:rFonts w:ascii="Times New Roman" w:eastAsia="Times New Roman" w:hAnsi="Times New Roman" w:cs="Times New Roman"/>
          <w:lang w:eastAsia="hr-HR"/>
        </w:rPr>
        <w:t>P</w:t>
      </w:r>
      <w:r w:rsidRPr="00A33048">
        <w:rPr>
          <w:rFonts w:ascii="Times New Roman" w:eastAsia="Times New Roman" w:hAnsi="Times New Roman" w:cs="Times New Roman"/>
          <w:lang w:eastAsia="hr-HR"/>
        </w:rPr>
        <w:t>redsjednik</w:t>
      </w:r>
      <w:r>
        <w:rPr>
          <w:rFonts w:ascii="Times New Roman" w:eastAsia="Times New Roman" w:hAnsi="Times New Roman" w:cs="Times New Roman"/>
          <w:lang w:eastAsia="hr-HR"/>
        </w:rPr>
        <w:t xml:space="preserve"> Općinskog vijeća </w:t>
      </w:r>
    </w:p>
    <w:p w14:paraId="1DC97915" w14:textId="6AA7C20F" w:rsidR="00816F3C" w:rsidRPr="00A33048" w:rsidRDefault="00483D4F" w:rsidP="00816F3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   </w:t>
      </w:r>
      <w:r w:rsidR="009617F1">
        <w:rPr>
          <w:rFonts w:ascii="Times New Roman" w:eastAsia="Times New Roman" w:hAnsi="Times New Roman" w:cs="Times New Roman"/>
          <w:lang w:eastAsia="hr-HR"/>
        </w:rPr>
        <w:t>Jelena Lalić</w:t>
      </w:r>
    </w:p>
    <w:p w14:paraId="5536D572" w14:textId="77777777" w:rsidR="00816F3C" w:rsidRPr="00A33048" w:rsidRDefault="00816F3C" w:rsidP="00816F3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3A766CF" w14:textId="77777777" w:rsidR="00D07175" w:rsidRDefault="00D07175"/>
    <w:sectPr w:rsidR="00D07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F3C"/>
    <w:rsid w:val="00057600"/>
    <w:rsid w:val="000C0F59"/>
    <w:rsid w:val="000C2172"/>
    <w:rsid w:val="001375E8"/>
    <w:rsid w:val="00163009"/>
    <w:rsid w:val="00247D20"/>
    <w:rsid w:val="0026339B"/>
    <w:rsid w:val="002E6ED5"/>
    <w:rsid w:val="00304569"/>
    <w:rsid w:val="00307891"/>
    <w:rsid w:val="00330E86"/>
    <w:rsid w:val="003948DA"/>
    <w:rsid w:val="003B651F"/>
    <w:rsid w:val="003F54D0"/>
    <w:rsid w:val="00473FCF"/>
    <w:rsid w:val="00483D4F"/>
    <w:rsid w:val="00645390"/>
    <w:rsid w:val="00683E90"/>
    <w:rsid w:val="006A7C22"/>
    <w:rsid w:val="006E5A62"/>
    <w:rsid w:val="0071539B"/>
    <w:rsid w:val="00736906"/>
    <w:rsid w:val="00773370"/>
    <w:rsid w:val="007E0A11"/>
    <w:rsid w:val="00816F3C"/>
    <w:rsid w:val="00837DE1"/>
    <w:rsid w:val="00875CDD"/>
    <w:rsid w:val="00877797"/>
    <w:rsid w:val="008B052B"/>
    <w:rsid w:val="009617F1"/>
    <w:rsid w:val="009622B4"/>
    <w:rsid w:val="009D24A1"/>
    <w:rsid w:val="009E2C92"/>
    <w:rsid w:val="00A33048"/>
    <w:rsid w:val="00A67347"/>
    <w:rsid w:val="00A705DC"/>
    <w:rsid w:val="00AF37A6"/>
    <w:rsid w:val="00B16F0D"/>
    <w:rsid w:val="00B5662E"/>
    <w:rsid w:val="00B91B9B"/>
    <w:rsid w:val="00BE0D51"/>
    <w:rsid w:val="00BF7F8D"/>
    <w:rsid w:val="00C032D8"/>
    <w:rsid w:val="00D07175"/>
    <w:rsid w:val="00D2725A"/>
    <w:rsid w:val="00D61FA7"/>
    <w:rsid w:val="00DA22AA"/>
    <w:rsid w:val="00DC1E48"/>
    <w:rsid w:val="00DE06E7"/>
    <w:rsid w:val="00E04FCF"/>
    <w:rsid w:val="00E72C27"/>
    <w:rsid w:val="00E97F21"/>
    <w:rsid w:val="00EC1EA2"/>
    <w:rsid w:val="00EC519E"/>
    <w:rsid w:val="00FD5C20"/>
    <w:rsid w:val="00FE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FA687"/>
  <w15:chartTrackingRefBased/>
  <w15:docId w15:val="{D1ADD4BA-9DD5-4110-9415-9AE184EE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56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rsid w:val="00B56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2025-12-08T10:34:00Z</cp:lastPrinted>
  <dcterms:created xsi:type="dcterms:W3CDTF">2025-12-04T13:51:00Z</dcterms:created>
  <dcterms:modified xsi:type="dcterms:W3CDTF">2025-12-15T12:43:00Z</dcterms:modified>
</cp:coreProperties>
</file>